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5E" w:rsidRPr="00A831DB" w:rsidRDefault="002A4A5E" w:rsidP="002A4A5E">
      <w:pPr>
        <w:rPr>
          <w:b/>
        </w:rPr>
      </w:pPr>
      <w:r>
        <w:t xml:space="preserve">   </w:t>
      </w:r>
      <w:r w:rsidRPr="00A831DB">
        <w:rPr>
          <w:b/>
        </w:rPr>
        <w:t>PITANJE:</w:t>
      </w:r>
    </w:p>
    <w:p w:rsidR="002A4A5E" w:rsidRDefault="002A4A5E" w:rsidP="002A4A5E">
      <w:pPr>
        <w:pStyle w:val="ListParagraph"/>
        <w:numPr>
          <w:ilvl w:val="0"/>
          <w:numId w:val="1"/>
        </w:numPr>
      </w:pPr>
      <w:r>
        <w:t>Da li se uz ponudu za partije 8,9, i 10 dostavljaju analize proizvoda ili se dostavljaju prilikom isporuke dobara, obzirom da ste na strani 8/35 konkursne dokumentacije naveli da ponuđač „poseduje“ analize Instituta za zaštitu zdravlja o bezbednosti hrane ( a ne i dostavi)?</w:t>
      </w:r>
    </w:p>
    <w:p w:rsidR="00D75B63" w:rsidRPr="00A831DB" w:rsidRDefault="002A4A5E" w:rsidP="002A4A5E">
      <w:pPr>
        <w:rPr>
          <w:b/>
        </w:rPr>
      </w:pPr>
      <w:r w:rsidRPr="00A831DB">
        <w:rPr>
          <w:b/>
        </w:rPr>
        <w:t>ODGOVOR:</w:t>
      </w:r>
    </w:p>
    <w:p w:rsidR="002A4A5E" w:rsidRDefault="002A4A5E" w:rsidP="002A4A5E">
      <w:r>
        <w:t>Ponu</w:t>
      </w:r>
      <w:r w:rsidR="00D75B63">
        <w:t xml:space="preserve">đač </w:t>
      </w:r>
      <w:proofErr w:type="gramStart"/>
      <w:r w:rsidR="00D75B63">
        <w:t xml:space="preserve">mora </w:t>
      </w:r>
      <w:r>
        <w:t xml:space="preserve"> dostavi</w:t>
      </w:r>
      <w:r w:rsidR="00D75B63">
        <w:t>ti</w:t>
      </w:r>
      <w:proofErr w:type="gramEnd"/>
      <w:r w:rsidR="00D75B63">
        <w:t xml:space="preserve"> </w:t>
      </w:r>
      <w:r>
        <w:t>uz ponudu i analize  Instituta za zaštitu zdravlja o bezbednosti hrane koje poseduje za partije 8, 9 i 10. a i</w:t>
      </w:r>
      <w:r w:rsidRPr="002A4A5E">
        <w:t>zabrani ponuđač je u obavezi da prilikom svake prve isporuke određenog dobra iz specifikacije, dostavi laboratorijske izveštaje  izdate od strane akreditovane laboratorije o zdravstvenoj ispravnosti proizvoda na sadržaj ostataka (rezidua) teških metala i pesticida, shodno uslovima  propisanim Zakonom o bezbednosti hrane  i pozitivnim propisima za sva dobra koja su predmet nabavke.</w:t>
      </w:r>
    </w:p>
    <w:p w:rsidR="00D75B63" w:rsidRPr="00A831DB" w:rsidRDefault="00D75B63" w:rsidP="002A4A5E">
      <w:pPr>
        <w:rPr>
          <w:b/>
        </w:rPr>
      </w:pPr>
      <w:r w:rsidRPr="00A831DB">
        <w:rPr>
          <w:b/>
        </w:rPr>
        <w:t>PITANJE:</w:t>
      </w:r>
    </w:p>
    <w:p w:rsidR="002A4A5E" w:rsidRDefault="002A4A5E" w:rsidP="002A4A5E">
      <w:pPr>
        <w:pStyle w:val="ListParagraph"/>
        <w:numPr>
          <w:ilvl w:val="0"/>
          <w:numId w:val="1"/>
        </w:numPr>
      </w:pPr>
      <w:r>
        <w:t>Ukoliko je potrebno dostaviti analize proizvoda, koja analiza paprike se dostavlja kada je u pitanju 1.8.31 – paprika za pohovanje i</w:t>
      </w:r>
    </w:p>
    <w:p w:rsidR="002A4A5E" w:rsidRDefault="002A4A5E" w:rsidP="002A4A5E">
      <w:pPr>
        <w:ind w:left="360"/>
      </w:pPr>
      <w:r>
        <w:t xml:space="preserve">                     1.8.33- paprika za </w:t>
      </w:r>
      <w:proofErr w:type="gramStart"/>
      <w:r>
        <w:t>prženiju ?</w:t>
      </w:r>
      <w:proofErr w:type="gramEnd"/>
    </w:p>
    <w:p w:rsidR="00D75B63" w:rsidRPr="00A831DB" w:rsidRDefault="00D75B63" w:rsidP="00D75B63">
      <w:pPr>
        <w:rPr>
          <w:b/>
        </w:rPr>
      </w:pPr>
      <w:r w:rsidRPr="00A831DB">
        <w:rPr>
          <w:b/>
        </w:rPr>
        <w:t>ODGOVOR:</w:t>
      </w:r>
    </w:p>
    <w:p w:rsidR="00D75B63" w:rsidRPr="00783FE3" w:rsidRDefault="00D75B63" w:rsidP="00D75B63">
      <w:pPr>
        <w:tabs>
          <w:tab w:val="left" w:pos="1890"/>
        </w:tabs>
        <w:rPr>
          <w:b/>
        </w:rPr>
      </w:pPr>
      <w:r>
        <w:t xml:space="preserve">Ponuđač </w:t>
      </w:r>
      <w:proofErr w:type="gramStart"/>
      <w:r>
        <w:t>mora  dostaviti</w:t>
      </w:r>
      <w:proofErr w:type="gramEnd"/>
      <w:r>
        <w:t xml:space="preserve"> analize Instituta za zaštitu zdravlja o bezbednosti hrane za </w:t>
      </w:r>
      <w:r w:rsidR="00683CDC">
        <w:t>PAPRIKU</w:t>
      </w:r>
      <w:r>
        <w:t xml:space="preserve">. </w:t>
      </w:r>
    </w:p>
    <w:p w:rsidR="00D75B63" w:rsidRPr="00A831DB" w:rsidRDefault="00D75B63" w:rsidP="00D75B63">
      <w:pPr>
        <w:rPr>
          <w:b/>
        </w:rPr>
      </w:pPr>
      <w:r w:rsidRPr="00A831DB">
        <w:rPr>
          <w:b/>
        </w:rPr>
        <w:t>PITANJE:</w:t>
      </w:r>
    </w:p>
    <w:p w:rsidR="002A4A5E" w:rsidRDefault="002A4A5E" w:rsidP="00D75B63">
      <w:pPr>
        <w:pStyle w:val="ListParagraph"/>
        <w:numPr>
          <w:ilvl w:val="0"/>
          <w:numId w:val="1"/>
        </w:numPr>
      </w:pPr>
      <w:proofErr w:type="gramStart"/>
      <w:r>
        <w:t>kada</w:t>
      </w:r>
      <w:proofErr w:type="gramEnd"/>
      <w:r>
        <w:t xml:space="preserve"> su u pitanju ova dva prethodno navedena artikla , koji su to artikli na STIPS-u ?</w:t>
      </w:r>
    </w:p>
    <w:p w:rsidR="00D75B63" w:rsidRPr="00A831DB" w:rsidRDefault="00D75B63" w:rsidP="00D75B63">
      <w:pPr>
        <w:rPr>
          <w:b/>
        </w:rPr>
      </w:pPr>
      <w:r w:rsidRPr="00A831DB">
        <w:rPr>
          <w:b/>
        </w:rPr>
        <w:t>ODGOVOR:</w:t>
      </w:r>
    </w:p>
    <w:p w:rsidR="00D75B63" w:rsidRDefault="00D75B63" w:rsidP="00D75B63">
      <w:r>
        <w:t xml:space="preserve">Na </w:t>
      </w:r>
      <w:proofErr w:type="gramStart"/>
      <w:r>
        <w:t xml:space="preserve">sajtu  </w:t>
      </w:r>
      <w:proofErr w:type="gramEnd"/>
      <w:r w:rsidR="008A0DE0">
        <w:fldChar w:fldCharType="begin"/>
      </w:r>
      <w:r>
        <w:instrText xml:space="preserve"> HYPERLINK "http://www.stips.minpolj.gov.rs" </w:instrText>
      </w:r>
      <w:r w:rsidR="008A0DE0">
        <w:fldChar w:fldCharType="separate"/>
      </w:r>
      <w:r w:rsidRPr="00E82D4D">
        <w:rPr>
          <w:rStyle w:val="Hyperlink"/>
        </w:rPr>
        <w:t>www.stips.minpolj.gov.rs</w:t>
      </w:r>
      <w:r w:rsidR="008A0DE0">
        <w:fldChar w:fldCharType="end"/>
      </w:r>
      <w:r>
        <w:t xml:space="preserve"> jasno je navedena cena proizvoda tako da je paprika za pohovanje</w:t>
      </w:r>
      <w:r w:rsidR="00A831DB">
        <w:t xml:space="preserve"> – paprika( šilja )dok je paprika za prženjiju – paprika (ostala)</w:t>
      </w:r>
    </w:p>
    <w:p w:rsidR="00D75B63" w:rsidRPr="00A831DB" w:rsidRDefault="00A831DB" w:rsidP="00D75B63">
      <w:pPr>
        <w:rPr>
          <w:b/>
        </w:rPr>
      </w:pPr>
      <w:r w:rsidRPr="00A831DB">
        <w:rPr>
          <w:b/>
        </w:rPr>
        <w:t>PITANJE:</w:t>
      </w:r>
    </w:p>
    <w:p w:rsidR="002A4A5E" w:rsidRDefault="002A4A5E" w:rsidP="002A4A5E">
      <w:pPr>
        <w:ind w:left="360"/>
      </w:pPr>
      <w:r>
        <w:t>4, Na strani 28/35 konkursne dokumentacije u NAPOMENI stoji:</w:t>
      </w:r>
    </w:p>
    <w:p w:rsidR="00A831DB" w:rsidRDefault="002A4A5E" w:rsidP="00A831DB">
      <w:pPr>
        <w:ind w:left="360"/>
      </w:pPr>
      <w:r>
        <w:t xml:space="preserve">Za partije 1.8 1.9 i 1.10 ponuđači iskazuju cenu u procentu prema dominantnoj ceni voća i povrća prve klase </w:t>
      </w:r>
      <w:proofErr w:type="gramStart"/>
      <w:r>
        <w:t>na</w:t>
      </w:r>
      <w:proofErr w:type="gramEnd"/>
      <w:r>
        <w:t xml:space="preserve"> Tvrđavskoj zelenoj pijaci u Nišu koja je navedena na sajtu STIPS-a, prema zadnje objavljenim podacima. Ukoliko za traženi artikal ne postoji cena </w:t>
      </w:r>
      <w:proofErr w:type="gramStart"/>
      <w:r>
        <w:t>na</w:t>
      </w:r>
      <w:proofErr w:type="gramEnd"/>
      <w:r>
        <w:t xml:space="preserve"> sajtu, cenu utvrđuje tročlana komisija na Tvrđavskoj zelenoj pijaci u NIŠU U DANU ISPORUKE.</w:t>
      </w:r>
    </w:p>
    <w:p w:rsidR="002A4A5E" w:rsidRDefault="002A4A5E" w:rsidP="002A4A5E">
      <w:pPr>
        <w:ind w:left="360"/>
      </w:pPr>
      <w:r>
        <w:t xml:space="preserve">Da li se u obrascu strukture cene unosi samo iznos procenta u koloni, (cena po jedinici mere), bez ukupne vrednosti </w:t>
      </w:r>
      <w:proofErr w:type="gramStart"/>
      <w:r>
        <w:t>ponude ,</w:t>
      </w:r>
      <w:proofErr w:type="gramEnd"/>
      <w:r>
        <w:t xml:space="preserve"> iznosa PDV-A,i ukupne vrednost sa PDV-om?</w:t>
      </w:r>
    </w:p>
    <w:p w:rsidR="002A4A5E" w:rsidRDefault="002A4A5E" w:rsidP="002A4A5E">
      <w:pPr>
        <w:ind w:left="360"/>
      </w:pPr>
      <w:r>
        <w:lastRenderedPageBreak/>
        <w:t xml:space="preserve">-Ukoliko </w:t>
      </w:r>
      <w:proofErr w:type="gramStart"/>
      <w:r>
        <w:t>se  dominantna</w:t>
      </w:r>
      <w:proofErr w:type="gramEnd"/>
      <w:r>
        <w:t xml:space="preserve"> cena umanji za procentualni iznos ,koji  zadnje objavljeni podaci STIPS-a se uzimaju , koja nedelja STIPS-a, obzirom da su dobra u različitim perodima, ili se ovaj deo odnosi na posle potpisivanja Ugovora?</w:t>
      </w:r>
    </w:p>
    <w:p w:rsidR="002A4A5E" w:rsidRDefault="002A4A5E" w:rsidP="002A4A5E">
      <w:pPr>
        <w:ind w:left="360"/>
      </w:pPr>
      <w:proofErr w:type="gramStart"/>
      <w:r>
        <w:t>Takođe  stoji</w:t>
      </w:r>
      <w:proofErr w:type="gramEnd"/>
      <w:r>
        <w:t xml:space="preserve"> NAVEDENE PROCENTUALNE CENE VAŽE ZA CEO PERIOD ZA KOJI SE ZAKLJUČUJE UGOVOR, što ne postoji u samom Modelu Ugovora.</w:t>
      </w:r>
    </w:p>
    <w:p w:rsidR="00A831DB" w:rsidRDefault="00A831DB" w:rsidP="00A831DB">
      <w:pPr>
        <w:rPr>
          <w:b/>
        </w:rPr>
      </w:pPr>
      <w:r w:rsidRPr="00A831DB">
        <w:rPr>
          <w:b/>
        </w:rPr>
        <w:t>ODGOVOR:</w:t>
      </w:r>
    </w:p>
    <w:p w:rsidR="00A831DB" w:rsidRDefault="00A831DB" w:rsidP="00A831DB">
      <w:pPr>
        <w:rPr>
          <w:b/>
        </w:rPr>
      </w:pPr>
    </w:p>
    <w:p w:rsidR="0019724B" w:rsidRDefault="0019724B" w:rsidP="00A831DB">
      <w:r w:rsidRPr="0019724B">
        <w:rPr>
          <w:lang w:val="sr-Cyrl-CS"/>
        </w:rPr>
        <w:t>Za partije 1.8. 1.9. i 1.10. ponuđači iskazuju cenu u procentu prema dominantnoj ceni voća i povrća prve klase na Tvrđavskoj zelenoj pijaci u Nišu koja je nav</w:t>
      </w:r>
      <w:r>
        <w:rPr>
          <w:lang w:val="sr-Cyrl-CS"/>
        </w:rPr>
        <w:t xml:space="preserve">edena na sajtu STIPS-a   </w:t>
      </w:r>
      <w:r w:rsidRPr="0019724B">
        <w:rPr>
          <w:lang w:val="sr-Cyrl-CS"/>
        </w:rPr>
        <w:t xml:space="preserve"> ( sajt Ministarsrva poljoprivrede RS htpp://www.stipsminpolj.gov.rs/), prema zadnje objavljenim podacima (Svi proizvodi iz iste partije imaju isti procenat uvećanja ili smanjenja).</w:t>
      </w:r>
    </w:p>
    <w:p w:rsidR="008C6F03" w:rsidRDefault="0019724B" w:rsidP="00A831DB">
      <w:r>
        <w:t xml:space="preserve">U obrascu strukture cene unosi samo iznos procenta u koloni, (cena po jedinici mere) ukupne vrednost </w:t>
      </w:r>
      <w:proofErr w:type="gramStart"/>
      <w:r>
        <w:t>sa</w:t>
      </w:r>
      <w:proofErr w:type="gramEnd"/>
      <w:r>
        <w:t xml:space="preserve"> PDV-om.</w:t>
      </w:r>
    </w:p>
    <w:p w:rsidR="0019724B" w:rsidRPr="0019724B" w:rsidRDefault="0019724B" w:rsidP="00A831DB">
      <w:r>
        <w:t xml:space="preserve">Ukoliko </w:t>
      </w:r>
      <w:proofErr w:type="gramStart"/>
      <w:r>
        <w:t>se  dominantna</w:t>
      </w:r>
      <w:proofErr w:type="gramEnd"/>
      <w:r>
        <w:t xml:space="preserve"> cena umanji za procentualni iznos ovaj deo odnosi se  na period posle potpisivanja Ugovora.</w:t>
      </w:r>
    </w:p>
    <w:p w:rsidR="00A831DB" w:rsidRDefault="00A831DB" w:rsidP="00A831DB">
      <w:proofErr w:type="gramStart"/>
      <w:r>
        <w:t>U članu 4.</w:t>
      </w:r>
      <w:proofErr w:type="gramEnd"/>
      <w:r>
        <w:t xml:space="preserve"> Stav 1.Ugovora navedeno je da “</w:t>
      </w:r>
      <w:r w:rsidRPr="00A831DB">
        <w:t>Prodavac garantuje cenu robe i ostale uslove utvrđene u ponudi</w:t>
      </w:r>
      <w:r>
        <w:t xml:space="preserve">”, a u samoj ponudi stoji kako navodite da “NAVEDENE PROCENTUALNE CENE VAŽE ZA CEO PERIOD ZA KOJI SE ZAKLJUČUJE UGOVOR” samim </w:t>
      </w:r>
      <w:proofErr w:type="gramStart"/>
      <w:r>
        <w:t>tim</w:t>
      </w:r>
      <w:proofErr w:type="gramEnd"/>
      <w:r>
        <w:t xml:space="preserve"> potpisivanjem Ugovora ponuđač prihvata sve uslove utvrđene u ponudi</w:t>
      </w:r>
    </w:p>
    <w:p w:rsidR="00A831DB" w:rsidRPr="0019724B" w:rsidRDefault="0019724B" w:rsidP="0019724B">
      <w:pPr>
        <w:rPr>
          <w:b/>
        </w:rPr>
      </w:pPr>
      <w:r w:rsidRPr="00A831DB">
        <w:rPr>
          <w:b/>
        </w:rPr>
        <w:t>PITANJE:</w:t>
      </w:r>
    </w:p>
    <w:p w:rsidR="002A4A5E" w:rsidRDefault="002A4A5E" w:rsidP="0019724B">
      <w:pPr>
        <w:pStyle w:val="ListParagraph"/>
        <w:numPr>
          <w:ilvl w:val="0"/>
          <w:numId w:val="1"/>
        </w:numPr>
      </w:pPr>
      <w:r>
        <w:t>Možete li da objavite percenjene vrednosti ovih partija?</w:t>
      </w:r>
    </w:p>
    <w:p w:rsidR="0019724B" w:rsidRDefault="0019724B" w:rsidP="0019724B">
      <w:pPr>
        <w:rPr>
          <w:b/>
        </w:rPr>
      </w:pPr>
      <w:r w:rsidRPr="0019724B">
        <w:rPr>
          <w:b/>
        </w:rPr>
        <w:t>ODGOVOR:</w:t>
      </w:r>
      <w:r>
        <w:rPr>
          <w:b/>
        </w:rPr>
        <w:t xml:space="preserve"> </w:t>
      </w:r>
    </w:p>
    <w:p w:rsidR="0019724B" w:rsidRPr="0019724B" w:rsidRDefault="0019724B" w:rsidP="0019724B">
      <w:r>
        <w:t xml:space="preserve">Na osnovu člana </w:t>
      </w:r>
      <w:r w:rsidR="00DD425E">
        <w:t xml:space="preserve">61.stava 2 Zakona o javnim nabavkama naručilac nije dužan da objavi procenjenu vrednost javne nabavke a samim tim ni procenjenu vrednost </w:t>
      </w:r>
      <w:proofErr w:type="gramStart"/>
      <w:r w:rsidR="00DD425E">
        <w:t>pojedinačnih  partija</w:t>
      </w:r>
      <w:proofErr w:type="gramEnd"/>
      <w:r w:rsidR="00DD425E">
        <w:t xml:space="preserve"> određene javne nabavke.</w:t>
      </w:r>
    </w:p>
    <w:p w:rsidR="0019724B" w:rsidRDefault="0019724B" w:rsidP="0019724B"/>
    <w:p w:rsidR="00D01D9D" w:rsidRDefault="00D01D9D"/>
    <w:sectPr w:rsidR="00D01D9D" w:rsidSect="006657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7C61"/>
    <w:multiLevelType w:val="hybridMultilevel"/>
    <w:tmpl w:val="2CE85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2A4A5E"/>
    <w:rsid w:val="0019724B"/>
    <w:rsid w:val="002A4A5E"/>
    <w:rsid w:val="00683CDC"/>
    <w:rsid w:val="00713D25"/>
    <w:rsid w:val="008A0DE0"/>
    <w:rsid w:val="008C6F03"/>
    <w:rsid w:val="00A831DB"/>
    <w:rsid w:val="00D01D9D"/>
    <w:rsid w:val="00D75B63"/>
    <w:rsid w:val="00DD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A5E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D75B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5</cp:revision>
  <dcterms:created xsi:type="dcterms:W3CDTF">2019-11-30T08:18:00Z</dcterms:created>
  <dcterms:modified xsi:type="dcterms:W3CDTF">2019-11-30T09:28:00Z</dcterms:modified>
</cp:coreProperties>
</file>